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4D0D" w14:textId="77777777" w:rsidR="004672D3" w:rsidRPr="004672D3" w:rsidRDefault="004672D3" w:rsidP="004672D3">
      <w:pPr>
        <w:spacing w:line="540" w:lineRule="exact"/>
        <w:jc w:val="center"/>
        <w:rPr>
          <w:sz w:val="28"/>
          <w:szCs w:val="28"/>
        </w:rPr>
      </w:pPr>
      <w:r w:rsidRPr="004672D3">
        <w:rPr>
          <w:rFonts w:hint="eastAsia"/>
          <w:sz w:val="28"/>
          <w:szCs w:val="28"/>
        </w:rPr>
        <w:t>株式会社　新潟福祉会</w:t>
      </w:r>
    </w:p>
    <w:p w14:paraId="5E9DD8BE" w14:textId="2048E19A" w:rsidR="004672D3" w:rsidRPr="004672D3" w:rsidRDefault="004672D3" w:rsidP="004672D3">
      <w:pPr>
        <w:spacing w:line="540" w:lineRule="exact"/>
        <w:jc w:val="center"/>
        <w:rPr>
          <w:sz w:val="28"/>
          <w:szCs w:val="28"/>
        </w:rPr>
      </w:pPr>
      <w:r w:rsidRPr="004672D3">
        <w:rPr>
          <w:rFonts w:hint="eastAsia"/>
          <w:sz w:val="28"/>
          <w:szCs w:val="28"/>
        </w:rPr>
        <w:t>利用</w:t>
      </w:r>
      <w:r w:rsidR="007D660C">
        <w:rPr>
          <w:rFonts w:hint="eastAsia"/>
          <w:sz w:val="28"/>
          <w:szCs w:val="28"/>
        </w:rPr>
        <w:t xml:space="preserve">児　</w:t>
      </w:r>
      <w:r w:rsidR="004B14AD">
        <w:rPr>
          <w:rFonts w:hint="eastAsia"/>
          <w:sz w:val="28"/>
          <w:szCs w:val="28"/>
        </w:rPr>
        <w:t>募集要項</w:t>
      </w:r>
    </w:p>
    <w:p w14:paraId="6890D5F3" w14:textId="77777777" w:rsidR="004672D3" w:rsidRDefault="004672D3"/>
    <w:p w14:paraId="176CBED2" w14:textId="520C8C06" w:rsidR="004672D3" w:rsidRDefault="004672D3">
      <w:r>
        <w:rPr>
          <w:rFonts w:hint="eastAsia"/>
        </w:rPr>
        <w:t>施設名　　放課後等デイサービスひなた</w:t>
      </w:r>
    </w:p>
    <w:p w14:paraId="41E13536" w14:textId="7B937882" w:rsidR="004672D3" w:rsidRDefault="004672D3">
      <w:r>
        <w:rPr>
          <w:rFonts w:hint="eastAsia"/>
        </w:rPr>
        <w:t xml:space="preserve">　　　　　　　　　住所：新潟市中央区川岸町2－7－3リバーステージ新潟1階</w:t>
      </w:r>
    </w:p>
    <w:p w14:paraId="638305CA" w14:textId="34820C3F" w:rsidR="004B14AD" w:rsidRDefault="004B14AD"/>
    <w:p w14:paraId="7C1C9C02" w14:textId="5F4649FC" w:rsidR="004B14AD" w:rsidRDefault="004B14AD">
      <w:r>
        <w:rPr>
          <w:rFonts w:hint="eastAsia"/>
        </w:rPr>
        <w:t xml:space="preserve">　</w:t>
      </w:r>
      <w:r w:rsidR="0039226A">
        <w:rPr>
          <w:rFonts w:hint="eastAsia"/>
        </w:rPr>
        <w:t>株式会社新潟福祉会</w:t>
      </w:r>
      <w:r>
        <w:rPr>
          <w:rFonts w:hint="eastAsia"/>
        </w:rPr>
        <w:t>は、株式会社鳥屋野不動産が掲げている理念『人に優しいまちづくり』実現のため100パーセント出資し立ち上げた会社です。</w:t>
      </w:r>
    </w:p>
    <w:p w14:paraId="3630DF8A" w14:textId="7465E3CD" w:rsidR="004B14AD" w:rsidRDefault="004B14AD">
      <w:r>
        <w:rPr>
          <w:rFonts w:hint="eastAsia"/>
        </w:rPr>
        <w:t xml:space="preserve">　放課後等デイサービスひなたは、株式会社新潟福祉会</w:t>
      </w:r>
      <w:r w:rsidR="0039226A">
        <w:rPr>
          <w:rFonts w:hint="eastAsia"/>
        </w:rPr>
        <w:t>初の福祉事業所として平成30年11月1日に新潟市より認可指定を受けサービスを開始いたしました。</w:t>
      </w:r>
    </w:p>
    <w:p w14:paraId="454BD310" w14:textId="77777777" w:rsidR="0039226A" w:rsidRDefault="0039226A">
      <w:r>
        <w:rPr>
          <w:rFonts w:hint="eastAsia"/>
        </w:rPr>
        <w:t xml:space="preserve">　児童福祉法に基づいた児童福祉事業として厚生労働省より出された『放課後等デイサービス　ガイドライン』（参照：</w:t>
      </w:r>
      <w:hyperlink r:id="rId7" w:history="1">
        <w:r>
          <w:rPr>
            <w:rStyle w:val="a5"/>
          </w:rPr>
          <w:t>https://www.mhlw.go.jp/stf/shingi2/0000082831.html</w:t>
        </w:r>
      </w:hyperlink>
      <w:r>
        <w:rPr>
          <w:rFonts w:hint="eastAsia"/>
        </w:rPr>
        <w:t>）にそくした事業をおこなっております。</w:t>
      </w:r>
    </w:p>
    <w:p w14:paraId="494EDE0E" w14:textId="6E43FD0B" w:rsidR="007B2027" w:rsidRDefault="007B2027" w:rsidP="007B2027">
      <w:pPr>
        <w:ind w:firstLineChars="100" w:firstLine="210"/>
      </w:pPr>
      <w:r>
        <w:rPr>
          <w:rFonts w:hint="eastAsia"/>
        </w:rPr>
        <w:t>事業所職員は、</w:t>
      </w:r>
      <w:r w:rsidR="0039226A">
        <w:t>子どもの支援に相応しい職業倫理を基盤</w:t>
      </w:r>
      <w:r w:rsidR="0039226A">
        <w:rPr>
          <w:rFonts w:hint="eastAsia"/>
        </w:rPr>
        <w:t>として</w:t>
      </w:r>
      <w:r>
        <w:rPr>
          <w:rFonts w:hint="eastAsia"/>
        </w:rPr>
        <w:t>『日々学ぶことのできる職員』を目指しサービス向上につとめるとともに、事業所として『子どもの最善の利益の保障』（一人一人の発達特性に即した支援）『共生社会の実現に向けた後方支援』（関係機関との連携・地域に飛び出そう！企画等）『保護者支援』（相談業務・具体的な療育方法の提案・子育て時間の一時的な代行）を具体的な療育として提供させていただいております。</w:t>
      </w:r>
    </w:p>
    <w:p w14:paraId="7D022A04" w14:textId="0A95815E" w:rsidR="007B2027" w:rsidRDefault="007B2027" w:rsidP="007B2027">
      <w:pPr>
        <w:ind w:firstLineChars="100" w:firstLine="210"/>
      </w:pPr>
      <w:r>
        <w:rPr>
          <w:rFonts w:hint="eastAsia"/>
        </w:rPr>
        <w:t>つきましては、以下の内容で新規利用者の募集をさせていただきます。</w:t>
      </w:r>
    </w:p>
    <w:p w14:paraId="2490A128" w14:textId="2A1CEA98" w:rsidR="007B2027" w:rsidRDefault="007B2027" w:rsidP="007B2027">
      <w:r>
        <w:rPr>
          <w:rFonts w:hint="eastAsia"/>
        </w:rPr>
        <w:t>1　募集対象および募集定員</w:t>
      </w:r>
    </w:p>
    <w:p w14:paraId="32608516" w14:textId="5D9B9DFA" w:rsidR="007B2027" w:rsidRDefault="007B2027" w:rsidP="007B2027">
      <w:r>
        <w:rPr>
          <w:rFonts w:hint="eastAsia"/>
        </w:rPr>
        <w:t xml:space="preserve">　　就学後の児童</w:t>
      </w:r>
      <w:r w:rsidR="008D39A8">
        <w:rPr>
          <w:rFonts w:hint="eastAsia"/>
        </w:rPr>
        <w:t>〔小学1年生～高校3年生まで〕</w:t>
      </w:r>
    </w:p>
    <w:p w14:paraId="4A9DC9E5" w14:textId="36085743" w:rsidR="008D39A8" w:rsidRDefault="008D39A8" w:rsidP="007B2027">
      <w:r>
        <w:rPr>
          <w:rFonts w:hint="eastAsia"/>
        </w:rPr>
        <w:t xml:space="preserve">　　＊令和2年度　入学予定者を含む</w:t>
      </w:r>
    </w:p>
    <w:p w14:paraId="79087E34" w14:textId="5DC1197D" w:rsidR="008D39A8" w:rsidRDefault="008D39A8" w:rsidP="007B2027">
      <w:r>
        <w:rPr>
          <w:rFonts w:hint="eastAsia"/>
        </w:rPr>
        <w:t xml:space="preserve">　　定員は各曜日固定で10名程度（募集人員に達し次第締め切らせていただきます）</w:t>
      </w:r>
    </w:p>
    <w:p w14:paraId="53FBBDE1" w14:textId="6CCE75A1" w:rsidR="008D39A8" w:rsidRDefault="008D39A8" w:rsidP="007B2027"/>
    <w:p w14:paraId="4783A12A" w14:textId="787EA9FD" w:rsidR="008D39A8" w:rsidRDefault="008D39A8" w:rsidP="007B2027">
      <w:r>
        <w:rPr>
          <w:rFonts w:hint="eastAsia"/>
        </w:rPr>
        <w:t>2　対象児童</w:t>
      </w:r>
    </w:p>
    <w:p w14:paraId="2E4C3B68" w14:textId="778C39AC" w:rsidR="008D39A8" w:rsidRDefault="008D39A8" w:rsidP="007B2027">
      <w:r>
        <w:rPr>
          <w:rFonts w:hint="eastAsia"/>
        </w:rPr>
        <w:t xml:space="preserve">　　お住まいの市町村より受給者証を発行されている方が対象となります。</w:t>
      </w:r>
    </w:p>
    <w:p w14:paraId="1548B7A3" w14:textId="598D7AB6" w:rsidR="008D39A8" w:rsidRDefault="008D39A8" w:rsidP="007B2027">
      <w:r>
        <w:rPr>
          <w:rFonts w:hint="eastAsia"/>
        </w:rPr>
        <w:t xml:space="preserve">　　＊療育相談〔無料〕をおこなっております。お気軽にお電話ください。</w:t>
      </w:r>
    </w:p>
    <w:p w14:paraId="23A98271" w14:textId="02A272FC" w:rsidR="008D39A8" w:rsidRDefault="008D39A8" w:rsidP="007B2027"/>
    <w:p w14:paraId="2D21DC4E" w14:textId="122E7D13" w:rsidR="00EB2440" w:rsidRDefault="00EB2440" w:rsidP="007B2027">
      <w:r>
        <w:rPr>
          <w:rFonts w:hint="eastAsia"/>
        </w:rPr>
        <w:t>3　利用料金</w:t>
      </w:r>
    </w:p>
    <w:p w14:paraId="3DEDA837" w14:textId="5E59EBE0" w:rsidR="00EB2440" w:rsidRDefault="00EB2440" w:rsidP="00EB2440">
      <w:pPr>
        <w:ind w:left="840" w:hangingChars="400" w:hanging="840"/>
      </w:pPr>
      <w:r>
        <w:rPr>
          <w:rFonts w:hint="eastAsia"/>
        </w:rPr>
        <w:t xml:space="preserve">　　①　基本の利用料金は、各ご家庭の事情・収入などによって異なります。　　お住まいの地域の市町村にご確認ください。</w:t>
      </w:r>
    </w:p>
    <w:p w14:paraId="252EF79A" w14:textId="3ABAE4E4" w:rsidR="00EB2440" w:rsidRDefault="00EB2440" w:rsidP="00EB2440">
      <w:pPr>
        <w:ind w:left="840" w:hangingChars="400" w:hanging="840"/>
      </w:pPr>
      <w:r>
        <w:rPr>
          <w:rFonts w:hint="eastAsia"/>
        </w:rPr>
        <w:t xml:space="preserve">　　②　土曜日にひなたクラブ活動〔クッキング教室、体育教室、絵画教室等〕をご利用される方は、1回につき300円程度かかります。</w:t>
      </w:r>
    </w:p>
    <w:p w14:paraId="1795B47D" w14:textId="2EEBC39D" w:rsidR="00EB2440" w:rsidRDefault="00EB2440" w:rsidP="007B2027">
      <w:r>
        <w:rPr>
          <w:rFonts w:hint="eastAsia"/>
        </w:rPr>
        <w:t xml:space="preserve">　　③　送迎料金として片道50円</w:t>
      </w:r>
    </w:p>
    <w:p w14:paraId="21703E83" w14:textId="3F42AEDC" w:rsidR="00EB2440" w:rsidRDefault="00EB2440" w:rsidP="007B2027">
      <w:r>
        <w:rPr>
          <w:rFonts w:hint="eastAsia"/>
        </w:rPr>
        <w:t xml:space="preserve">　　④　おやつ代　1回100円</w:t>
      </w:r>
    </w:p>
    <w:p w14:paraId="7C3B05F6" w14:textId="6C780DD1" w:rsidR="00EB2440" w:rsidRDefault="00EB2440" w:rsidP="00EB2440">
      <w:pPr>
        <w:ind w:left="840" w:hangingChars="400" w:hanging="840"/>
      </w:pPr>
      <w:r>
        <w:rPr>
          <w:rFonts w:hint="eastAsia"/>
        </w:rPr>
        <w:lastRenderedPageBreak/>
        <w:t xml:space="preserve">　　⑤　その他必要と思われる療育費用（美術館入館料など）は、事前にご相談させていただきます。</w:t>
      </w:r>
    </w:p>
    <w:p w14:paraId="54B70A74" w14:textId="0D18E3FA" w:rsidR="00EB2440" w:rsidRDefault="00EB2440" w:rsidP="00EB2440">
      <w:pPr>
        <w:ind w:left="840" w:hangingChars="400" w:hanging="840"/>
      </w:pPr>
    </w:p>
    <w:p w14:paraId="0EEEAD83" w14:textId="5D9F80C8" w:rsidR="00EB2440" w:rsidRDefault="00EB2440" w:rsidP="00EB2440">
      <w:pPr>
        <w:ind w:left="840" w:hangingChars="400" w:hanging="840"/>
      </w:pPr>
      <w:r>
        <w:rPr>
          <w:rFonts w:hint="eastAsia"/>
        </w:rPr>
        <w:t>4　ひなた利用までの流れ</w:t>
      </w:r>
    </w:p>
    <w:p w14:paraId="4B1C6E85" w14:textId="3EB6F9DB" w:rsidR="00EB2440" w:rsidRDefault="00EB2440" w:rsidP="00EB2440">
      <w:pPr>
        <w:ind w:left="840" w:hangingChars="400" w:hanging="840"/>
      </w:pPr>
      <w:r>
        <w:rPr>
          <w:rFonts w:hint="eastAsia"/>
        </w:rPr>
        <w:t xml:space="preserve">　　①　添付いたしました利用申込書・面談申し込みをご提出ください。</w:t>
      </w:r>
    </w:p>
    <w:p w14:paraId="29B6969E" w14:textId="7E881305" w:rsidR="00EB2440" w:rsidRDefault="00EB2440" w:rsidP="00EB2440">
      <w:pPr>
        <w:ind w:left="840" w:hangingChars="400" w:hanging="840"/>
      </w:pPr>
      <w:r>
        <w:rPr>
          <w:rFonts w:hint="eastAsia"/>
        </w:rPr>
        <w:t xml:space="preserve">　　　　＊放課後等デイサービスひなたホームページよりダウンロード可</w:t>
      </w:r>
    </w:p>
    <w:p w14:paraId="454E915D" w14:textId="5192F64B" w:rsidR="00EB2440" w:rsidRDefault="00EB2440" w:rsidP="00EB2440">
      <w:pPr>
        <w:ind w:left="840" w:hangingChars="400" w:hanging="840"/>
      </w:pPr>
      <w:r>
        <w:rPr>
          <w:rFonts w:hint="eastAsia"/>
        </w:rPr>
        <w:t xml:space="preserve">　　②　担当者より</w:t>
      </w:r>
      <w:r w:rsidR="001441B0">
        <w:rPr>
          <w:rFonts w:hint="eastAsia"/>
        </w:rPr>
        <w:t>面談日について</w:t>
      </w:r>
      <w:r>
        <w:rPr>
          <w:rFonts w:hint="eastAsia"/>
        </w:rPr>
        <w:t>連絡をさせていただきます。</w:t>
      </w:r>
    </w:p>
    <w:p w14:paraId="0DFF704B" w14:textId="2EBB4DCB" w:rsidR="001441B0" w:rsidRDefault="001441B0" w:rsidP="00EB2440">
      <w:pPr>
        <w:ind w:left="840" w:hangingChars="400" w:hanging="840"/>
      </w:pPr>
      <w:r>
        <w:rPr>
          <w:rFonts w:hint="eastAsia"/>
        </w:rPr>
        <w:t xml:space="preserve">　　③　面談　利用日等のご希望をお聞きします。</w:t>
      </w:r>
    </w:p>
    <w:p w14:paraId="3EC42A04" w14:textId="226ACF0B" w:rsidR="001441B0" w:rsidRDefault="001441B0" w:rsidP="00EB2440">
      <w:pPr>
        <w:ind w:left="840" w:hangingChars="400" w:hanging="840"/>
      </w:pPr>
      <w:r>
        <w:rPr>
          <w:rFonts w:hint="eastAsia"/>
        </w:rPr>
        <w:t xml:space="preserve">　　④　契約日の決定</w:t>
      </w:r>
    </w:p>
    <w:p w14:paraId="30A20586" w14:textId="13C9500C" w:rsidR="001441B0" w:rsidRDefault="001441B0" w:rsidP="001441B0">
      <w:pPr>
        <w:ind w:left="840" w:hangingChars="400" w:hanging="840"/>
      </w:pPr>
      <w:r>
        <w:rPr>
          <w:rFonts w:hint="eastAsia"/>
        </w:rPr>
        <w:t xml:space="preserve">　　⑤　契約　（事務手続き等の説明および利用開始日の仮決定）</w:t>
      </w:r>
    </w:p>
    <w:p w14:paraId="27225C86" w14:textId="56CB7F41" w:rsidR="001441B0" w:rsidRDefault="001441B0" w:rsidP="001441B0">
      <w:pPr>
        <w:ind w:left="840" w:hangingChars="400" w:hanging="840"/>
      </w:pPr>
      <w:r>
        <w:rPr>
          <w:rFonts w:hint="eastAsia"/>
        </w:rPr>
        <w:t xml:space="preserve">　　⑥　利用開始（来年度就学予定のお子さま以外は、必要に応じて随時利用開始）</w:t>
      </w:r>
    </w:p>
    <w:p w14:paraId="126C88F8" w14:textId="77777777" w:rsidR="001441B0" w:rsidRDefault="001441B0" w:rsidP="001441B0">
      <w:pPr>
        <w:ind w:left="840" w:hangingChars="400" w:hanging="840"/>
      </w:pPr>
      <w:r>
        <w:rPr>
          <w:rFonts w:hint="eastAsia"/>
        </w:rPr>
        <w:t>＊相談支援事業所　担当相談員が決まっている方は、事業所より連絡をさせていただき、</w:t>
      </w:r>
    </w:p>
    <w:p w14:paraId="57DDBA3A" w14:textId="68CF553A" w:rsidR="001441B0" w:rsidRDefault="001441B0" w:rsidP="001441B0">
      <w:pPr>
        <w:ind w:left="840" w:hangingChars="400" w:hanging="840"/>
      </w:pPr>
      <w:r>
        <w:rPr>
          <w:rFonts w:hint="eastAsia"/>
        </w:rPr>
        <w:t>情報を共有させていただきます。</w:t>
      </w:r>
    </w:p>
    <w:p w14:paraId="750588AE" w14:textId="705969A7" w:rsidR="001441B0" w:rsidRDefault="001441B0" w:rsidP="001441B0">
      <w:pPr>
        <w:ind w:left="840" w:hangingChars="400" w:hanging="840"/>
      </w:pPr>
    </w:p>
    <w:p w14:paraId="313721FB" w14:textId="70FDFAF9" w:rsidR="001441B0" w:rsidRDefault="001441B0" w:rsidP="001441B0">
      <w:pPr>
        <w:ind w:left="840" w:hangingChars="400" w:hanging="840"/>
      </w:pPr>
      <w:r>
        <w:rPr>
          <w:rFonts w:hint="eastAsia"/>
        </w:rPr>
        <w:t>5　面談当日にお持ちいただきたい物</w:t>
      </w:r>
    </w:p>
    <w:p w14:paraId="76CB8F3C" w14:textId="4E43F68D" w:rsidR="001441B0" w:rsidRDefault="001441B0" w:rsidP="001441B0">
      <w:pPr>
        <w:ind w:left="840" w:hangingChars="400" w:hanging="840"/>
      </w:pPr>
      <w:r>
        <w:rPr>
          <w:rFonts w:hint="eastAsia"/>
        </w:rPr>
        <w:t xml:space="preserve">　　・母子手帳　</w:t>
      </w:r>
    </w:p>
    <w:p w14:paraId="5A9214DF" w14:textId="5C1C0515" w:rsidR="001441B0" w:rsidRDefault="001441B0" w:rsidP="001441B0">
      <w:pPr>
        <w:ind w:leftChars="200" w:left="840" w:hangingChars="200" w:hanging="420"/>
      </w:pPr>
      <w:r>
        <w:rPr>
          <w:rFonts w:hint="eastAsia"/>
        </w:rPr>
        <w:t>・各事業所で発行している計画書等（お持ちの方のみ）</w:t>
      </w:r>
    </w:p>
    <w:p w14:paraId="16DE4C61" w14:textId="5AF470B0" w:rsidR="001441B0" w:rsidRDefault="001441B0" w:rsidP="001441B0">
      <w:pPr>
        <w:ind w:leftChars="200" w:left="840" w:hangingChars="200" w:hanging="420"/>
      </w:pPr>
      <w:r>
        <w:rPr>
          <w:rFonts w:hint="eastAsia"/>
        </w:rPr>
        <w:t>・診断書（お持ちの方のみ）</w:t>
      </w:r>
      <w:bookmarkStart w:id="0" w:name="_GoBack"/>
      <w:bookmarkEnd w:id="0"/>
    </w:p>
    <w:p w14:paraId="68528533" w14:textId="5523BFA8" w:rsidR="001441B0" w:rsidRDefault="001441B0" w:rsidP="001441B0">
      <w:pPr>
        <w:ind w:left="840" w:hangingChars="400" w:hanging="840"/>
      </w:pPr>
      <w:r>
        <w:rPr>
          <w:rFonts w:hint="eastAsia"/>
        </w:rPr>
        <w:t xml:space="preserve">　　・発達検査結果報告（お持ちの方のみ）</w:t>
      </w:r>
    </w:p>
    <w:p w14:paraId="577C8272" w14:textId="722A48D6" w:rsidR="001441B0" w:rsidRDefault="001441B0" w:rsidP="001441B0">
      <w:pPr>
        <w:ind w:left="840" w:hangingChars="400" w:hanging="840"/>
      </w:pPr>
      <w:r>
        <w:rPr>
          <w:rFonts w:hint="eastAsia"/>
        </w:rPr>
        <w:t xml:space="preserve">　　・印鑑（</w:t>
      </w:r>
      <w:r w:rsidR="007D660C">
        <w:rPr>
          <w:rFonts w:hint="eastAsia"/>
        </w:rPr>
        <w:t>事業所との間で</w:t>
      </w:r>
      <w:r>
        <w:rPr>
          <w:rFonts w:hint="eastAsia"/>
        </w:rPr>
        <w:t>個人情報に関する契約を</w:t>
      </w:r>
      <w:r w:rsidR="00A95BEF">
        <w:rPr>
          <w:rFonts w:hint="eastAsia"/>
        </w:rPr>
        <w:t>結んだ上で面談おこないます</w:t>
      </w:r>
      <w:r>
        <w:rPr>
          <w:rFonts w:hint="eastAsia"/>
        </w:rPr>
        <w:t>）</w:t>
      </w:r>
    </w:p>
    <w:p w14:paraId="5DD5EF4A" w14:textId="69888AE6" w:rsidR="001441B0" w:rsidRDefault="001441B0" w:rsidP="001441B0">
      <w:pPr>
        <w:ind w:left="840" w:hangingChars="400" w:hanging="840"/>
      </w:pPr>
    </w:p>
    <w:p w14:paraId="36458C7F" w14:textId="252BB00B" w:rsidR="00A95BEF" w:rsidRDefault="00A95BEF" w:rsidP="001441B0">
      <w:pPr>
        <w:ind w:left="840" w:hangingChars="400" w:hanging="840"/>
      </w:pPr>
    </w:p>
    <w:p w14:paraId="180D498D" w14:textId="59C76361" w:rsidR="00A95BEF" w:rsidRDefault="00A95BEF" w:rsidP="00A95BEF">
      <w:pPr>
        <w:ind w:left="840" w:hangingChars="400" w:hanging="840"/>
        <w:jc w:val="right"/>
      </w:pPr>
      <w:r>
        <w:rPr>
          <w:rFonts w:hint="eastAsia"/>
        </w:rPr>
        <w:t>お問い合わせ　　　新潟福祉会療育部門統括責任者　　佐藤詠子</w:t>
      </w:r>
    </w:p>
    <w:p w14:paraId="513C597A" w14:textId="7F558975" w:rsidR="00A95BEF" w:rsidRDefault="00A95BEF" w:rsidP="001441B0">
      <w:pPr>
        <w:ind w:left="840" w:hangingChars="400" w:hanging="840"/>
      </w:pPr>
      <w:r>
        <w:rPr>
          <w:rFonts w:hint="eastAsia"/>
        </w:rPr>
        <w:t xml:space="preserve">　　　　　　　　　 </w:t>
      </w:r>
      <w:r>
        <w:t xml:space="preserve">    </w:t>
      </w:r>
      <w:r>
        <w:rPr>
          <w:rFonts w:hint="eastAsia"/>
        </w:rPr>
        <w:t>電話　025－378－3770</w:t>
      </w:r>
    </w:p>
    <w:p w14:paraId="3AB0889F" w14:textId="1421C584" w:rsidR="00A95BEF" w:rsidRDefault="00A95BEF" w:rsidP="00A95BEF">
      <w:pPr>
        <w:ind w:left="840" w:hangingChars="400" w:hanging="840"/>
      </w:pPr>
      <w:r>
        <w:rPr>
          <w:rFonts w:hint="eastAsia"/>
        </w:rPr>
        <w:t xml:space="preserve">　　　　　　　　　 </w:t>
      </w:r>
      <w:r>
        <w:t xml:space="preserve">    </w:t>
      </w:r>
      <w:r>
        <w:rPr>
          <w:rFonts w:hint="eastAsia"/>
        </w:rPr>
        <w:t xml:space="preserve">メール　　</w:t>
      </w:r>
      <w:hyperlink r:id="rId8" w:history="1">
        <w:r w:rsidRPr="00BC51A0">
          <w:rPr>
            <w:rStyle w:val="a5"/>
            <w:rFonts w:hint="eastAsia"/>
          </w:rPr>
          <w:t>i</w:t>
        </w:r>
        <w:r w:rsidRPr="00BC51A0">
          <w:rPr>
            <w:rStyle w:val="a5"/>
          </w:rPr>
          <w:t>nfo</w:t>
        </w:r>
        <w:r w:rsidRPr="00BC51A0">
          <w:rPr>
            <w:rStyle w:val="a5"/>
            <w:rFonts w:hint="eastAsia"/>
          </w:rPr>
          <w:t>@n</w:t>
        </w:r>
        <w:r w:rsidRPr="00BC51A0">
          <w:rPr>
            <w:rStyle w:val="a5"/>
          </w:rPr>
          <w:t>iigata-f.com</w:t>
        </w:r>
      </w:hyperlink>
    </w:p>
    <w:p w14:paraId="6DB3B00C" w14:textId="77777777" w:rsidR="00A95BEF" w:rsidRPr="00A95BEF" w:rsidRDefault="00A95BEF" w:rsidP="00A95BEF">
      <w:pPr>
        <w:ind w:left="840" w:hangingChars="400" w:hanging="840"/>
        <w:rPr>
          <w:rFonts w:hint="eastAsia"/>
        </w:rPr>
      </w:pPr>
    </w:p>
    <w:sectPr w:rsidR="00A95BEF" w:rsidRPr="00A95B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554E" w14:textId="77777777" w:rsidR="005D45A0" w:rsidRDefault="005D45A0" w:rsidP="00A95BEF">
      <w:r>
        <w:separator/>
      </w:r>
    </w:p>
  </w:endnote>
  <w:endnote w:type="continuationSeparator" w:id="0">
    <w:p w14:paraId="35F35410" w14:textId="77777777" w:rsidR="005D45A0" w:rsidRDefault="005D45A0" w:rsidP="00A9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40D2" w14:textId="77777777" w:rsidR="005D45A0" w:rsidRDefault="005D45A0" w:rsidP="00A95BEF">
      <w:r>
        <w:separator/>
      </w:r>
    </w:p>
  </w:footnote>
  <w:footnote w:type="continuationSeparator" w:id="0">
    <w:p w14:paraId="5BC53D91" w14:textId="77777777" w:rsidR="005D45A0" w:rsidRDefault="005D45A0" w:rsidP="00A9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6450D"/>
    <w:multiLevelType w:val="hybridMultilevel"/>
    <w:tmpl w:val="30D48908"/>
    <w:lvl w:ilvl="0" w:tplc="7786CC32">
      <w:start w:val="1"/>
      <w:numFmt w:val="bullet"/>
      <w:lvlText w:val="□"/>
      <w:lvlJc w:val="left"/>
      <w:pPr>
        <w:ind w:left="360" w:hanging="360"/>
      </w:pPr>
      <w:rPr>
        <w:rFonts w:ascii="游明朝" w:eastAsia="游明朝" w:hAnsi="游明朝" w:cstheme="minorBidi" w:hint="eastAsia"/>
        <w:b/>
        <w:bCs/>
        <w:i w:val="0"/>
        <w:i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D3"/>
    <w:rsid w:val="001441B0"/>
    <w:rsid w:val="0039226A"/>
    <w:rsid w:val="004672D3"/>
    <w:rsid w:val="004B14AD"/>
    <w:rsid w:val="005D45A0"/>
    <w:rsid w:val="0063647F"/>
    <w:rsid w:val="007B2027"/>
    <w:rsid w:val="007D660C"/>
    <w:rsid w:val="008D39A8"/>
    <w:rsid w:val="0092184F"/>
    <w:rsid w:val="00A81EBA"/>
    <w:rsid w:val="00A95BEF"/>
    <w:rsid w:val="00DD17B2"/>
    <w:rsid w:val="00EB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4491D"/>
  <w15:chartTrackingRefBased/>
  <w15:docId w15:val="{25CC1FCB-BEB9-4E3D-9007-7BF3EAC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1EBA"/>
    <w:pPr>
      <w:ind w:leftChars="400" w:left="840"/>
    </w:pPr>
  </w:style>
  <w:style w:type="character" w:styleId="a5">
    <w:name w:val="Hyperlink"/>
    <w:basedOn w:val="a0"/>
    <w:uiPriority w:val="99"/>
    <w:unhideWhenUsed/>
    <w:rsid w:val="0039226A"/>
    <w:rPr>
      <w:color w:val="0000FF"/>
      <w:u w:val="single"/>
    </w:rPr>
  </w:style>
  <w:style w:type="paragraph" w:styleId="a6">
    <w:name w:val="header"/>
    <w:basedOn w:val="a"/>
    <w:link w:val="a7"/>
    <w:uiPriority w:val="99"/>
    <w:unhideWhenUsed/>
    <w:rsid w:val="00A95BEF"/>
    <w:pPr>
      <w:tabs>
        <w:tab w:val="center" w:pos="4252"/>
        <w:tab w:val="right" w:pos="8504"/>
      </w:tabs>
      <w:snapToGrid w:val="0"/>
    </w:pPr>
  </w:style>
  <w:style w:type="character" w:customStyle="1" w:styleId="a7">
    <w:name w:val="ヘッダー (文字)"/>
    <w:basedOn w:val="a0"/>
    <w:link w:val="a6"/>
    <w:uiPriority w:val="99"/>
    <w:rsid w:val="00A95BEF"/>
  </w:style>
  <w:style w:type="paragraph" w:styleId="a8">
    <w:name w:val="footer"/>
    <w:basedOn w:val="a"/>
    <w:link w:val="a9"/>
    <w:uiPriority w:val="99"/>
    <w:unhideWhenUsed/>
    <w:rsid w:val="00A95BEF"/>
    <w:pPr>
      <w:tabs>
        <w:tab w:val="center" w:pos="4252"/>
        <w:tab w:val="right" w:pos="8504"/>
      </w:tabs>
      <w:snapToGrid w:val="0"/>
    </w:pPr>
  </w:style>
  <w:style w:type="character" w:customStyle="1" w:styleId="a9">
    <w:name w:val="フッター (文字)"/>
    <w:basedOn w:val="a0"/>
    <w:link w:val="a8"/>
    <w:uiPriority w:val="99"/>
    <w:rsid w:val="00A95BEF"/>
  </w:style>
  <w:style w:type="character" w:styleId="aa">
    <w:name w:val="Unresolved Mention"/>
    <w:basedOn w:val="a0"/>
    <w:uiPriority w:val="99"/>
    <w:semiHidden/>
    <w:unhideWhenUsed/>
    <w:rsid w:val="00A9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gata-f.com" TargetMode="External"/><Relationship Id="rId3" Type="http://schemas.openxmlformats.org/officeDocument/2006/relationships/settings" Target="settings.xml"/><Relationship Id="rId7" Type="http://schemas.openxmlformats.org/officeDocument/2006/relationships/hyperlink" Target="https://www.mhlw.go.jp/stf/shingi2/00000828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詠子 佐藤</dc:creator>
  <cp:keywords/>
  <dc:description/>
  <cp:lastModifiedBy>詠子 佐藤</cp:lastModifiedBy>
  <cp:revision>3</cp:revision>
  <dcterms:created xsi:type="dcterms:W3CDTF">2019-10-22T00:49:00Z</dcterms:created>
  <dcterms:modified xsi:type="dcterms:W3CDTF">2019-10-22T03:57:00Z</dcterms:modified>
</cp:coreProperties>
</file>